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4FFA" w:rsidRDefault="001A4FFA" w:rsidP="001A4FFA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 w:hint="cs"/>
          <w:rtl/>
          <w:lang w:eastAsia="he-IL"/>
        </w:rPr>
      </w:pPr>
      <w:bookmarkStart w:id="0" w:name="_GoBack"/>
      <w:bookmarkEnd w:id="0"/>
    </w:p>
    <w:p w:rsidR="00247FE5" w:rsidRPr="00127FD9" w:rsidRDefault="00247FE5" w:rsidP="00247FE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18/10</w:t>
      </w:r>
      <w:proofErr w:type="gramEnd"/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247FE5" w:rsidRPr="00237747" w:rsidRDefault="00247FE5" w:rsidP="00247FE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 xml:space="preserve">تخزين وتجديد حتى 500 طن زيت </w:t>
      </w:r>
      <w:proofErr w:type="spellStart"/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كانولا</w:t>
      </w:r>
      <w:proofErr w:type="spellEnd"/>
    </w:p>
    <w:p w:rsidR="00247FE5" w:rsidRPr="00127FD9" w:rsidRDefault="00247FE5" w:rsidP="00247FE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247FE5" w:rsidRPr="00A03DCF" w:rsidRDefault="00247FE5" w:rsidP="00A03DCF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="003F3BF6">
        <w:rPr>
          <w:rFonts w:ascii="Times New Roman" w:hAnsi="Times New Roman" w:hint="cs"/>
          <w:rtl/>
          <w:lang w:eastAsia="he-IL" w:bidi="ar-AE"/>
        </w:rPr>
        <w:t xml:space="preserve">والصناعة تتجه لصالح مديرية حالات الطوارئ لتلقي عروض لمنح خدمات تخزين وتجديد حتى 500 طن من زيت </w:t>
      </w:r>
      <w:proofErr w:type="spellStart"/>
      <w:r w:rsidR="003F3BF6">
        <w:rPr>
          <w:rFonts w:ascii="Times New Roman" w:hAnsi="Times New Roman" w:hint="cs"/>
          <w:rtl/>
          <w:lang w:eastAsia="he-IL" w:bidi="ar-AE"/>
        </w:rPr>
        <w:t>الكانولا</w:t>
      </w:r>
      <w:proofErr w:type="spellEnd"/>
      <w:r w:rsidR="003F3BF6">
        <w:rPr>
          <w:rFonts w:ascii="Times New Roman" w:hAnsi="Times New Roman" w:hint="cs"/>
          <w:rtl/>
          <w:lang w:eastAsia="he-IL" w:bidi="ar-AE"/>
        </w:rPr>
        <w:t xml:space="preserve">. تجدر الإشارة الى أنه يجب على مخزون الزيت أن يستوفي متطلبات المعيار الإسرائيلي 216 و- 228 كما سيتم نشرها من حين الى آخر, </w:t>
      </w:r>
      <w:r w:rsidR="00A03DCF">
        <w:rPr>
          <w:rFonts w:ascii="Times New Roman" w:hAnsi="Times New Roman" w:hint="cs"/>
          <w:rtl/>
          <w:lang w:eastAsia="he-IL" w:bidi="ar-AE"/>
        </w:rPr>
        <w:t>و</w:t>
      </w:r>
      <w:r>
        <w:rPr>
          <w:rFonts w:ascii="Times New Roman" w:hAnsi="Times New Roman" w:hint="cs"/>
          <w:rtl/>
          <w:lang w:eastAsia="he-IL" w:bidi="ar-AE"/>
        </w:rPr>
        <w:t>كما هو مُفصل في مستندات المناقصة.</w:t>
      </w:r>
      <w:r w:rsidR="00A03DCF">
        <w:rPr>
          <w:rFonts w:ascii="Times New Roman" w:hAnsi="Times New Roman" w:cstheme="minorBidi" w:hint="cs"/>
          <w:rtl/>
          <w:lang w:eastAsia="he-IL" w:bidi="ar-AE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المناقصة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هي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مناقصة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على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مرحلتين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كما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هو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مفصل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في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وثائق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المناقصة</w:t>
      </w:r>
      <w:r w:rsidRPr="00A03DCF">
        <w:rPr>
          <w:rFonts w:ascii="Times New Roman" w:hAnsi="Times New Roman" w:cs="David"/>
          <w:rtl/>
          <w:lang w:eastAsia="he-IL"/>
        </w:rPr>
        <w:t>.</w:t>
      </w:r>
    </w:p>
    <w:p w:rsidR="00247FE5" w:rsidRPr="001B067B" w:rsidRDefault="00247FE5" w:rsidP="00247FE5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proofErr w:type="gramStart"/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التعاقد هي لمدة سنة واحدة مع وجود حق للوزارة فقط بتمديد فترة التعاقد بأربعة فترات إضافية, حتى سنة واحدة في كل مرة.</w:t>
      </w:r>
    </w:p>
    <w:p w:rsidR="00247FE5" w:rsidRDefault="00247FE5" w:rsidP="00247FE5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247FE5" w:rsidRPr="00F10E31" w:rsidRDefault="00247FE5" w:rsidP="00532A33">
      <w:pPr>
        <w:pStyle w:val="ab"/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Arial" w:hint="cs"/>
          <w:rtl/>
          <w:lang w:eastAsia="he-IL" w:bidi="ar-AE"/>
        </w:rPr>
        <w:t>مُقدم العرض هو هيئة قانونية مُسجلة في كل سجل حسب القانون أو مشتغل مُرخص/ معفي أو شراكة مًسجلة.</w:t>
      </w:r>
    </w:p>
    <w:p w:rsidR="00247FE5" w:rsidRDefault="00247FE5" w:rsidP="00247FE5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مُقدم العرض الذي هو عبارة عن شركة أو شركة </w:t>
      </w:r>
      <w:r>
        <w:rPr>
          <w:rFonts w:ascii="Times New Roman" w:hAnsi="Times New Roman" w:cstheme="minorBidi"/>
          <w:rtl/>
          <w:lang w:eastAsia="he-IL" w:bidi="ar-AE"/>
        </w:rPr>
        <w:t>–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لا توجد عليه أية ديون بخصوص الرسوم السنوية.</w:t>
      </w:r>
    </w:p>
    <w:p w:rsidR="00247FE5" w:rsidRPr="006100B5" w:rsidRDefault="00247FE5" w:rsidP="00247FE5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الذي هو عبارة عن شركة- غير مُعرف كشركة "مُخالفة للقانون" وليس في مرحلة الإنذار قبل التسجيل كذلك.</w:t>
      </w:r>
    </w:p>
    <w:p w:rsidR="00A03DCF" w:rsidRPr="00A03DCF" w:rsidRDefault="00A03DCF" w:rsidP="00247FE5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>لمُقدم العرض كافة التصاريح المطلوبة لغرض منح الخدمات.</w:t>
      </w:r>
    </w:p>
    <w:p w:rsidR="00EF5280" w:rsidRPr="00EF5280" w:rsidRDefault="00247FE5" w:rsidP="00247FE5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مُقدم</w:t>
      </w:r>
      <w:proofErr w:type="gramEnd"/>
      <w:r>
        <w:rPr>
          <w:rFonts w:ascii="Times New Roman" w:hAnsi="Times New Roman" w:cstheme="minorBidi" w:hint="cs"/>
          <w:rtl/>
          <w:lang w:eastAsia="he-IL" w:bidi="ar-AE"/>
        </w:rPr>
        <w:t xml:space="preserve"> العرض يستوفي متطلبات قانون صفقات الهيئات العامة, للعام 1976, والتي بناءً عليها لم ينتهك حقوق العمال وأنه يقوم بإدارة </w:t>
      </w:r>
    </w:p>
    <w:p w:rsidR="00247FE5" w:rsidRPr="00B8494E" w:rsidRDefault="00247FE5" w:rsidP="00EF5280">
      <w:pPr>
        <w:spacing w:after="0" w:line="312" w:lineRule="auto"/>
        <w:ind w:left="720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>ملفات ضريبية وسجلات ويُبلغ عنها لسلطات الضريبة حسب القانون.</w:t>
      </w:r>
    </w:p>
    <w:p w:rsidR="00247FE5" w:rsidRDefault="00247FE5" w:rsidP="00247FE5">
      <w:pPr>
        <w:spacing w:after="0" w:line="312" w:lineRule="auto"/>
        <w:ind w:left="360" w:right="-709"/>
        <w:jc w:val="both"/>
        <w:rPr>
          <w:rFonts w:ascii="Times New Roman" w:hAnsi="Times New Roman" w:cs="David"/>
          <w:rtl/>
          <w:lang w:eastAsia="he-IL"/>
        </w:rPr>
      </w:pPr>
      <w:r w:rsidRPr="00B8494E">
        <w:rPr>
          <w:rFonts w:ascii="Times New Roman" w:hAnsi="Times New Roman" w:hint="cs"/>
          <w:b/>
          <w:bCs/>
          <w:rtl/>
          <w:lang w:eastAsia="he-IL" w:bidi="ar-AE"/>
        </w:rPr>
        <w:t>شروط الحد الأدنى المعنية الأخرى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مفصلة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في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وثائق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المناقصة</w:t>
      </w:r>
      <w:r w:rsidRPr="00B8494E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106577" w:rsidRPr="00F14277" w:rsidRDefault="00106577" w:rsidP="00106577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>فترة سريان العرض</w:t>
      </w:r>
      <w:r w:rsidRPr="001B067B">
        <w:rPr>
          <w:rFonts w:ascii="Times New Roman" w:hAnsi="Times New Roman" w:hint="cs"/>
          <w:b/>
          <w:bCs/>
          <w:rtl/>
          <w:lang w:eastAsia="he-IL" w:bidi="ar-AE"/>
        </w:rPr>
        <w:t>:</w:t>
      </w:r>
      <w:r w:rsidRPr="001B067B">
        <w:rPr>
          <w:rFonts w:ascii="Times New Roman" w:hAnsi="Times New Roman" w:cs="David" w:hint="cs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rtl/>
          <w:lang w:eastAsia="he-IL" w:bidi="ar-AE"/>
        </w:rPr>
        <w:t xml:space="preserve">سوف </w:t>
      </w:r>
      <w:r>
        <w:rPr>
          <w:rFonts w:ascii="Times New Roman" w:hAnsi="Times New Roman" w:hint="cs"/>
          <w:rtl/>
          <w:lang w:eastAsia="he-IL" w:bidi="ar-AE"/>
        </w:rPr>
        <w:t>يكون العرض ساري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ا</w:t>
      </w:r>
      <w:r>
        <w:rPr>
          <w:rFonts w:ascii="Times New Roman" w:hAnsi="Times New Roman" w:hint="cs"/>
          <w:rtl/>
          <w:lang w:eastAsia="he-IL" w:bidi="ar-AE"/>
        </w:rPr>
        <w:t>لمفعول ولن يكون بالإمكان الغاءه</w:t>
      </w:r>
      <w:r w:rsidRPr="001B067B">
        <w:rPr>
          <w:rFonts w:ascii="Times New Roman" w:hAnsi="Times New Roman" w:hint="cs"/>
          <w:rtl/>
          <w:lang w:eastAsia="he-IL" w:bidi="ar-AE"/>
        </w:rPr>
        <w:t xml:space="preserve"> وذلك ابتداءً من الموعد الأخير لتقديم العروض, كما هو </w:t>
      </w:r>
    </w:p>
    <w:p w:rsidR="00106577" w:rsidRPr="00106577" w:rsidRDefault="00106577" w:rsidP="00106577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B067B">
        <w:rPr>
          <w:rFonts w:ascii="Times New Roman" w:hAnsi="Times New Roman" w:hint="cs"/>
          <w:rtl/>
          <w:lang w:eastAsia="he-IL" w:bidi="ar-AE"/>
        </w:rPr>
        <w:t>مُفصل في المناقصة.</w:t>
      </w:r>
    </w:p>
    <w:p w:rsidR="005C7A5F" w:rsidRPr="005C7A5F" w:rsidRDefault="00532A33" w:rsidP="005C7A5F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5C7A5F">
        <w:rPr>
          <w:rFonts w:ascii="Times New Roman" w:hAnsi="Times New Roman" w:hint="cs"/>
          <w:b/>
          <w:bCs/>
          <w:rtl/>
          <w:lang w:eastAsia="he-IL" w:bidi="ar-AE"/>
        </w:rPr>
        <w:t>يجب على مُقدم العرض إرفاق كفالة عرض</w:t>
      </w:r>
      <w:r>
        <w:rPr>
          <w:rFonts w:ascii="Times New Roman" w:hAnsi="Times New Roman" w:hint="cs"/>
          <w:rtl/>
          <w:lang w:eastAsia="he-IL" w:bidi="ar-AE"/>
        </w:rPr>
        <w:t xml:space="preserve"> بمبلغ 13,500 شيكل جديد, </w:t>
      </w:r>
      <w:r w:rsidRPr="005C7A5F">
        <w:rPr>
          <w:rFonts w:ascii="Times New Roman" w:hAnsi="Times New Roman" w:hint="cs"/>
          <w:u w:val="single"/>
          <w:rtl/>
          <w:lang w:eastAsia="he-IL" w:bidi="ar-AE"/>
        </w:rPr>
        <w:t>سارية المفعول حتى يوم الأربعاء الموافق 21.11.2018</w:t>
      </w:r>
      <w:r>
        <w:rPr>
          <w:rFonts w:ascii="Times New Roman" w:hAnsi="Times New Roman" w:hint="cs"/>
          <w:rtl/>
          <w:lang w:eastAsia="he-IL" w:bidi="ar-AE"/>
        </w:rPr>
        <w:t xml:space="preserve"> </w:t>
      </w:r>
      <w:proofErr w:type="gramStart"/>
      <w:r>
        <w:rPr>
          <w:rFonts w:ascii="Times New Roman" w:hAnsi="Times New Roman" w:hint="cs"/>
          <w:rtl/>
          <w:lang w:eastAsia="he-IL" w:bidi="ar-AE"/>
        </w:rPr>
        <w:t>كما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ورد </w:t>
      </w:r>
    </w:p>
    <w:p w:rsidR="005C7A5F" w:rsidRPr="005C7A5F" w:rsidRDefault="00532A33" w:rsidP="005C7A5F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في مستندات المناقصة.</w:t>
      </w:r>
    </w:p>
    <w:p w:rsidR="005C7A5F" w:rsidRPr="005C7A5F" w:rsidRDefault="00EF5280" w:rsidP="005C7A5F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5C7A5F">
        <w:rPr>
          <w:rFonts w:ascii="Times New Roman" w:hAnsi="Times New Roman" w:hint="cs"/>
          <w:rtl/>
          <w:lang w:eastAsia="he-IL" w:bidi="ar-AE"/>
        </w:rPr>
        <w:t>يمكن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معاينة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وثائق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المناقصة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دون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دفع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مقابل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سواء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في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الوزارة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في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العنوان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المسجل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أعلاه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أو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في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موقع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الانترنت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التابع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للوزارة</w:t>
      </w:r>
      <w:r w:rsidRPr="005C7A5F">
        <w:rPr>
          <w:rFonts w:ascii="Times New Roman" w:hAnsi="Times New Roman" w:hint="cs"/>
          <w:rtl/>
          <w:lang w:eastAsia="he-IL"/>
        </w:rPr>
        <w:t>.</w:t>
      </w:r>
    </w:p>
    <w:p w:rsidR="005C7A5F" w:rsidRPr="005C7A5F" w:rsidRDefault="00EF5280" w:rsidP="005C7A5F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5C7A5F">
        <w:rPr>
          <w:rFonts w:ascii="Times New Roman" w:hAnsi="Times New Roman" w:hint="cs"/>
          <w:rtl/>
          <w:lang w:eastAsia="he-IL" w:bidi="ar-AE"/>
        </w:rPr>
        <w:t>يمكن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الحصول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على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وثائق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المناقصة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أيضا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في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مكاتب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وحدة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المناقصات</w:t>
      </w:r>
      <w:r w:rsidRPr="005C7A5F">
        <w:rPr>
          <w:rFonts w:ascii="Times New Roman" w:hAnsi="Times New Roman" w:hint="cs"/>
          <w:rtl/>
          <w:lang w:eastAsia="he-IL"/>
        </w:rPr>
        <w:t xml:space="preserve">, </w:t>
      </w:r>
      <w:r w:rsidRPr="005C7A5F">
        <w:rPr>
          <w:rFonts w:ascii="Times New Roman" w:hAnsi="Times New Roman" w:hint="cs"/>
          <w:rtl/>
          <w:lang w:eastAsia="he-IL" w:bidi="ar-AE"/>
        </w:rPr>
        <w:t>وزارة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الاقتصاد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والصناعة</w:t>
      </w:r>
      <w:r w:rsidRPr="005C7A5F">
        <w:rPr>
          <w:rFonts w:ascii="Times New Roman" w:hAnsi="Times New Roman" w:hint="cs"/>
          <w:rtl/>
          <w:lang w:eastAsia="he-IL"/>
        </w:rPr>
        <w:t xml:space="preserve">, </w:t>
      </w:r>
      <w:r w:rsidRPr="005C7A5F">
        <w:rPr>
          <w:rFonts w:ascii="Times New Roman" w:hAnsi="Times New Roman" w:hint="cs"/>
          <w:rtl/>
          <w:lang w:eastAsia="he-IL" w:bidi="ar-AE"/>
        </w:rPr>
        <w:t>شارع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بنك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إسرائيل</w:t>
      </w:r>
      <w:r w:rsidRPr="005C7A5F">
        <w:rPr>
          <w:rFonts w:ascii="Times New Roman" w:hAnsi="Times New Roman" w:hint="cs"/>
          <w:rtl/>
          <w:lang w:eastAsia="he-IL"/>
        </w:rPr>
        <w:t xml:space="preserve"> 5</w:t>
      </w:r>
      <w:r w:rsidRPr="005C7A5F">
        <w:rPr>
          <w:rFonts w:ascii="Times New Roman" w:hAnsi="Times New Roman" w:hint="cs"/>
          <w:rtl/>
          <w:lang w:eastAsia="he-IL" w:bidi="ar-AE"/>
        </w:rPr>
        <w:t xml:space="preserve">, مجمع المباني </w:t>
      </w:r>
    </w:p>
    <w:p w:rsidR="00EF5280" w:rsidRDefault="00EF5280" w:rsidP="005C7A5F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lang w:eastAsia="he-IL"/>
        </w:rPr>
      </w:pPr>
      <w:r w:rsidRPr="005C7A5F">
        <w:rPr>
          <w:rFonts w:ascii="Times New Roman" w:hAnsi="Times New Roman" w:hint="cs"/>
          <w:rtl/>
          <w:lang w:eastAsia="he-IL" w:bidi="ar-AE"/>
        </w:rPr>
        <w:t>الحكومية</w:t>
      </w:r>
      <w:r w:rsidRPr="005C7A5F">
        <w:rPr>
          <w:rFonts w:ascii="Times New Roman" w:hAnsi="Times New Roman" w:hint="cs"/>
          <w:rtl/>
          <w:lang w:eastAsia="he-IL"/>
        </w:rPr>
        <w:t xml:space="preserve">, </w:t>
      </w:r>
      <w:r w:rsidRPr="005C7A5F">
        <w:rPr>
          <w:rFonts w:ascii="Times New Roman" w:hAnsi="Times New Roman" w:hint="cs"/>
          <w:rtl/>
          <w:lang w:eastAsia="he-IL" w:bidi="ar-AE"/>
        </w:rPr>
        <w:t>القدس</w:t>
      </w:r>
      <w:r w:rsidRPr="005C7A5F">
        <w:rPr>
          <w:rFonts w:ascii="Times New Roman" w:hAnsi="Times New Roman" w:hint="cs"/>
          <w:rtl/>
          <w:lang w:eastAsia="he-IL"/>
        </w:rPr>
        <w:t xml:space="preserve">, </w:t>
      </w:r>
      <w:r w:rsidRPr="005C7A5F">
        <w:rPr>
          <w:rFonts w:ascii="Times New Roman" w:hAnsi="Times New Roman" w:hint="cs"/>
          <w:rtl/>
          <w:lang w:eastAsia="he-IL" w:bidi="ar-AE"/>
        </w:rPr>
        <w:t>الطابق</w:t>
      </w:r>
      <w:r w:rsidRPr="005C7A5F">
        <w:rPr>
          <w:rFonts w:ascii="Times New Roman" w:hAnsi="Times New Roman" w:hint="cs"/>
          <w:rtl/>
          <w:lang w:eastAsia="he-IL"/>
        </w:rPr>
        <w:t xml:space="preserve"> 1, </w:t>
      </w:r>
      <w:proofErr w:type="gramStart"/>
      <w:r w:rsidRPr="005C7A5F">
        <w:rPr>
          <w:rFonts w:ascii="Times New Roman" w:hAnsi="Times New Roman" w:hint="cs"/>
          <w:rtl/>
          <w:lang w:eastAsia="he-IL" w:bidi="ar-AE"/>
        </w:rPr>
        <w:t>غرفة</w:t>
      </w:r>
      <w:r w:rsidRPr="005C7A5F">
        <w:rPr>
          <w:rFonts w:ascii="Times New Roman" w:hAnsi="Times New Roman" w:cs="David"/>
          <w:rtl/>
          <w:lang w:eastAsia="he-IL"/>
        </w:rPr>
        <w:t xml:space="preserve">  </w:t>
      </w:r>
      <w:r w:rsidRPr="005C7A5F">
        <w:rPr>
          <w:rFonts w:ascii="Times New Roman" w:hAnsi="Times New Roman" w:cs="David" w:hint="cs"/>
          <w:rtl/>
          <w:lang w:eastAsia="he-IL"/>
        </w:rPr>
        <w:t>1026</w:t>
      </w:r>
      <w:proofErr w:type="gramEnd"/>
      <w:r w:rsidRPr="005C7A5F">
        <w:rPr>
          <w:rFonts w:ascii="Times New Roman" w:hAnsi="Times New Roman" w:cs="David"/>
          <w:rtl/>
          <w:lang w:eastAsia="he-IL"/>
        </w:rPr>
        <w:t xml:space="preserve">, </w:t>
      </w:r>
      <w:r w:rsidRPr="005C7A5F">
        <w:rPr>
          <w:rFonts w:ascii="Times New Roman" w:hAnsi="Times New Roman" w:hint="cs"/>
          <w:rtl/>
          <w:lang w:eastAsia="he-IL" w:bidi="ar-AE"/>
        </w:rPr>
        <w:t>هاتف</w:t>
      </w:r>
      <w:r w:rsidRPr="005C7A5F">
        <w:rPr>
          <w:rFonts w:ascii="Times New Roman" w:hAnsi="Times New Roman" w:cs="David"/>
          <w:rtl/>
          <w:lang w:eastAsia="he-IL"/>
        </w:rPr>
        <w:t xml:space="preserve"> </w:t>
      </w:r>
      <w:r w:rsidRPr="005C7A5F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5C7A5F">
        <w:rPr>
          <w:rFonts w:ascii="Times New Roman" w:hAnsi="Times New Roman" w:cs="David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بين</w:t>
      </w:r>
      <w:r w:rsidRPr="005C7A5F">
        <w:rPr>
          <w:rFonts w:ascii="Times New Roman" w:hAnsi="Times New Roman" w:hint="cs"/>
          <w:rtl/>
          <w:lang w:eastAsia="he-IL"/>
        </w:rPr>
        <w:t xml:space="preserve"> </w:t>
      </w:r>
      <w:r w:rsidRPr="005C7A5F">
        <w:rPr>
          <w:rFonts w:ascii="Times New Roman" w:hAnsi="Times New Roman" w:hint="cs"/>
          <w:rtl/>
          <w:lang w:eastAsia="he-IL" w:bidi="ar-AE"/>
        </w:rPr>
        <w:t>الساعات</w:t>
      </w:r>
      <w:r w:rsidRPr="005C7A5F">
        <w:rPr>
          <w:rFonts w:ascii="Times New Roman" w:hAnsi="Times New Roman" w:cs="David"/>
          <w:rtl/>
          <w:lang w:eastAsia="he-IL"/>
        </w:rPr>
        <w:t xml:space="preserve"> 9:00 – 15:00</w:t>
      </w:r>
      <w:r w:rsidRPr="005C7A5F">
        <w:rPr>
          <w:rFonts w:ascii="Times New Roman" w:hAnsi="Times New Roman" w:cs="David" w:hint="cs"/>
          <w:rtl/>
          <w:lang w:eastAsia="he-IL"/>
        </w:rPr>
        <w:t>.</w:t>
      </w:r>
    </w:p>
    <w:p w:rsidR="005C7A5F" w:rsidRPr="005C7A5F" w:rsidRDefault="005C7A5F" w:rsidP="005C7A5F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 xml:space="preserve">يُمكن معاينة مخزون الزيت في مخازنه, بالتنسيق المسبق مع السيد شمعون فانيان, مسؤول مبادرة التمويل في حالات الطوارئ, في شركة </w:t>
      </w:r>
      <w:proofErr w:type="spellStart"/>
      <w:r>
        <w:rPr>
          <w:rFonts w:ascii="Times New Roman" w:hAnsi="Times New Roman" w:hint="cs"/>
          <w:rtl/>
          <w:lang w:eastAsia="he-IL" w:bidi="ar-AE"/>
        </w:rPr>
        <w:t>جسكو</w:t>
      </w:r>
      <w:proofErr w:type="spellEnd"/>
      <w:r>
        <w:rPr>
          <w:rFonts w:ascii="Times New Roman" w:hAnsi="Times New Roman" w:hint="cs"/>
          <w:rtl/>
          <w:lang w:eastAsia="he-IL" w:bidi="ar-AE"/>
        </w:rPr>
        <w:t xml:space="preserve">, </w:t>
      </w:r>
    </w:p>
    <w:p w:rsidR="005C7A5F" w:rsidRPr="005C7A5F" w:rsidRDefault="005C7A5F" w:rsidP="005C7A5F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>
        <w:rPr>
          <w:rFonts w:ascii="Times New Roman" w:hAnsi="Times New Roman" w:hint="cs"/>
          <w:rtl/>
          <w:lang w:eastAsia="he-IL" w:bidi="ar-AE"/>
        </w:rPr>
        <w:t xml:space="preserve">هاتف: 5267647-050, </w:t>
      </w:r>
      <w:proofErr w:type="gramStart"/>
      <w:r>
        <w:rPr>
          <w:rFonts w:ascii="Times New Roman" w:hAnsi="Times New Roman" w:hint="cs"/>
          <w:rtl/>
          <w:lang w:eastAsia="he-IL" w:bidi="ar-AE"/>
        </w:rPr>
        <w:t>البريد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الالكتروني: </w:t>
      </w:r>
      <w:hyperlink r:id="rId9" w:history="1">
        <w:r w:rsidRPr="005E6B9E">
          <w:rPr>
            <w:rStyle w:val="Hyperlink"/>
            <w:rFonts w:ascii="Times New Roman" w:eastAsia="Times New Roman" w:hAnsi="Times New Roman" w:cs="David"/>
            <w:lang w:eastAsia="he-IL"/>
          </w:rPr>
          <w:t>Fanian@gesco.</w:t>
        </w:r>
        <w:proofErr w:type="gramStart"/>
        <w:r w:rsidRPr="005E6B9E">
          <w:rPr>
            <w:rStyle w:val="Hyperlink"/>
            <w:rFonts w:ascii="Times New Roman" w:eastAsia="Times New Roman" w:hAnsi="Times New Roman" w:cs="David"/>
            <w:lang w:eastAsia="he-IL"/>
          </w:rPr>
          <w:t>co.il</w:t>
        </w:r>
      </w:hyperlink>
      <w:r w:rsidRPr="000B72C4">
        <w:rPr>
          <w:rFonts w:ascii="Times New Roman" w:eastAsia="Times New Roman" w:hAnsi="Times New Roman" w:cs="David"/>
          <w:rtl/>
          <w:lang w:eastAsia="he-IL"/>
        </w:rPr>
        <w:t>,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 يوم الخميس, بتاريخ 17.5.2018.</w:t>
      </w:r>
      <w:proofErr w:type="gramEnd"/>
    </w:p>
    <w:p w:rsidR="00EF5280" w:rsidRPr="00F64CD4" w:rsidRDefault="00EF5280" w:rsidP="0043454F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يُمكن ارسال الأسئلة والاستفسارات </w:t>
      </w:r>
      <w:r w:rsidRPr="003A4F5E">
        <w:rPr>
          <w:rFonts w:ascii="Times New Roman" w:hAnsi="Times New Roman" w:cstheme="minorBidi" w:hint="cs"/>
          <w:b/>
          <w:bCs/>
          <w:u w:val="single"/>
          <w:rtl/>
          <w:lang w:eastAsia="he-IL" w:bidi="ar-AE"/>
        </w:rPr>
        <w:t>خطياً فقط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بواسطة البريد الالكتروني </w:t>
      </w:r>
      <w:hyperlink r:id="rId10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حتى </w:t>
      </w:r>
      <w:r>
        <w:rPr>
          <w:rFonts w:ascii="Times New Roman" w:hAnsi="Times New Roman" w:cstheme="minorBidi" w:hint="cs"/>
          <w:rtl/>
          <w:lang w:eastAsia="he-IL" w:bidi="ar-AE"/>
        </w:rPr>
        <w:t>يوم الاثنين ب</w:t>
      </w:r>
      <w:r w:rsidRPr="00F64CD4">
        <w:rPr>
          <w:rFonts w:ascii="Times New Roman" w:hAnsi="Times New Roman" w:cstheme="minorBidi" w:hint="cs"/>
          <w:rtl/>
          <w:lang w:eastAsia="he-IL" w:bidi="ar-AE"/>
        </w:rPr>
        <w:t xml:space="preserve">تاريخ </w:t>
      </w:r>
      <w:r w:rsidR="0043454F">
        <w:rPr>
          <w:rFonts w:ascii="Times New Roman" w:hAnsi="Times New Roman" w:cstheme="minorBidi" w:hint="cs"/>
          <w:rtl/>
          <w:lang w:eastAsia="he-IL" w:bidi="ar-AE"/>
        </w:rPr>
        <w:t>16</w:t>
      </w:r>
      <w:r>
        <w:rPr>
          <w:rFonts w:ascii="Times New Roman" w:hAnsi="Times New Roman" w:cstheme="minorBidi" w:hint="cs"/>
          <w:rtl/>
          <w:lang w:eastAsia="he-IL" w:bidi="ar-AE"/>
        </w:rPr>
        <w:t>.4.2018 ف</w:t>
      </w:r>
      <w:r w:rsidRPr="00F64CD4">
        <w:rPr>
          <w:rFonts w:ascii="Times New Roman" w:hAnsi="Times New Roman" w:cstheme="minorBidi" w:hint="cs"/>
          <w:rtl/>
          <w:lang w:eastAsia="he-IL" w:bidi="ar-AE"/>
        </w:rPr>
        <w:t>ي تمام الس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اعة 12:00 لحضرة السيدة سيما </w:t>
      </w:r>
      <w:proofErr w:type="spellStart"/>
      <w:r>
        <w:rPr>
          <w:rFonts w:ascii="Times New Roman" w:hAnsi="Times New Roman" w:cstheme="minorBidi" w:hint="cs"/>
          <w:rtl/>
          <w:lang w:eastAsia="he-IL" w:bidi="ar-AE"/>
        </w:rPr>
        <w:t>فيامينتا</w:t>
      </w:r>
      <w:proofErr w:type="spellEnd"/>
      <w:r>
        <w:rPr>
          <w:rFonts w:ascii="Times New Roman" w:hAnsi="Times New Roman" w:cstheme="minorBidi" w:hint="cs"/>
          <w:rtl/>
          <w:lang w:eastAsia="he-IL" w:bidi="ar-AE"/>
        </w:rPr>
        <w:t>, يجب التأكد من استلام البريد الالكتروني بواسطة استلام رسالة بالبريد الالكتروني أو بالاتصال على هاتف رقم 6662600-</w:t>
      </w:r>
      <w:proofErr w:type="gramStart"/>
      <w:r>
        <w:rPr>
          <w:rFonts w:ascii="Times New Roman" w:hAnsi="Times New Roman" w:cstheme="minorBidi" w:hint="cs"/>
          <w:rtl/>
          <w:lang w:eastAsia="he-IL" w:bidi="ar-AE"/>
        </w:rPr>
        <w:t>02 .</w:t>
      </w:r>
      <w:proofErr w:type="gramEnd"/>
    </w:p>
    <w:p w:rsidR="0043454F" w:rsidRPr="007D302B" w:rsidRDefault="0043454F" w:rsidP="0043454F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تنشر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موقع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الانترنت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العنوان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المذكور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أعلاه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يوم الاثنين الموافق 30.4.2018.</w:t>
      </w:r>
    </w:p>
    <w:p w:rsidR="0043454F" w:rsidRPr="00127FD9" w:rsidRDefault="0043454F" w:rsidP="0043454F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43454F" w:rsidRPr="00127FD9" w:rsidRDefault="0043454F" w:rsidP="0043454F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عرضه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بثلاث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نسخ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يتطلب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5, </w:t>
      </w:r>
      <w:r>
        <w:rPr>
          <w:rFonts w:ascii="Times New Roman" w:hAnsi="Times New Roman" w:hint="cs"/>
          <w:rtl/>
          <w:lang w:eastAsia="he-IL" w:bidi="ar-AE"/>
        </w:rPr>
        <w:t>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طابق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الدخول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بجانب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المصاعد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127FD9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 w:rsidRPr="00127FD9">
        <w:rPr>
          <w:rFonts w:ascii="Times New Roman" w:hAnsi="Times New Roman" w:cs="David"/>
          <w:rtl/>
          <w:lang w:eastAsia="he-IL"/>
        </w:rPr>
        <w:t>".</w:t>
      </w:r>
    </w:p>
    <w:p w:rsidR="0043454F" w:rsidRPr="004A4BA8" w:rsidRDefault="0043454F" w:rsidP="00F936B4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الموعد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الأخير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r w:rsidR="00F936B4">
        <w:rPr>
          <w:rFonts w:ascii="Times New Roman" w:hAnsi="Times New Roman" w:hint="cs"/>
          <w:u w:val="single"/>
          <w:rtl/>
          <w:lang w:eastAsia="he-IL" w:bidi="ar-AE"/>
        </w:rPr>
        <w:t>الثلاثاء</w:t>
      </w:r>
      <w:r>
        <w:rPr>
          <w:rFonts w:ascii="Times New Roman" w:hAnsi="Times New Roman" w:hint="cs"/>
          <w:u w:val="single"/>
          <w:rtl/>
          <w:lang w:eastAsia="he-IL" w:bidi="ar-AE"/>
        </w:rPr>
        <w:t xml:space="preserve"> الموافق </w:t>
      </w:r>
      <w:r w:rsidR="00F936B4">
        <w:rPr>
          <w:rFonts w:ascii="Times New Roman" w:hAnsi="Times New Roman" w:hint="cs"/>
          <w:u w:val="single"/>
          <w:rtl/>
          <w:lang w:eastAsia="he-IL" w:bidi="ar-AE"/>
        </w:rPr>
        <w:t>22</w:t>
      </w:r>
      <w:r>
        <w:rPr>
          <w:rFonts w:ascii="Times New Roman" w:hAnsi="Times New Roman" w:hint="cs"/>
          <w:u w:val="single"/>
          <w:rtl/>
          <w:lang w:eastAsia="he-IL" w:bidi="ar-AE"/>
        </w:rPr>
        <w:t>.5.2018,</w:t>
      </w:r>
      <w:r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</w:t>
      </w:r>
      <w:r>
        <w:rPr>
          <w:rFonts w:ascii="Times New Roman" w:hAnsi="Times New Roman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43454F" w:rsidRPr="00272C98" w:rsidRDefault="0043454F" w:rsidP="0043454F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للالتباس</w:t>
      </w:r>
      <w:r w:rsidRPr="00127FD9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يوضح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بهذا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حال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وجود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تناقض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تناسب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صيغة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البلاغ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فإن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الأفضلية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للوارد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في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وثائق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u w:val="single"/>
          <w:rtl/>
          <w:lang w:eastAsia="he-IL"/>
        </w:rPr>
        <w:t>.</w:t>
      </w:r>
    </w:p>
    <w:p w:rsidR="00247FE5" w:rsidRDefault="00247FE5" w:rsidP="000B72C4">
      <w:pPr>
        <w:overflowPunct w:val="0"/>
        <w:autoSpaceDE w:val="0"/>
        <w:autoSpaceDN w:val="0"/>
        <w:adjustRightInd w:val="0"/>
        <w:spacing w:after="0" w:line="360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280173" w:rsidRDefault="00280173" w:rsidP="000B72C4">
      <w:pPr>
        <w:spacing w:after="0" w:line="360" w:lineRule="auto"/>
        <w:ind w:left="326"/>
        <w:jc w:val="center"/>
        <w:rPr>
          <w:rFonts w:ascii="Times New Roman" w:hAnsi="Times New Roman"/>
          <w:sz w:val="28"/>
          <w:szCs w:val="28"/>
          <w:rtl/>
          <w:lang w:eastAsia="he-IL" w:bidi="ar-AE"/>
        </w:rPr>
      </w:pPr>
    </w:p>
    <w:p w:rsidR="00222FDD" w:rsidRDefault="00222FDD" w:rsidP="00222FDD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59807EC0" wp14:editId="318B7B8B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F5E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13D9F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2" w:history="1">
        <w:r w:rsidRPr="00E13D9F">
          <w:rPr>
            <w:color w:val="0000FF"/>
            <w:u w:val="single"/>
          </w:rPr>
          <w:t>http://economy.gov.il/tenders</w:t>
        </w:r>
      </w:hyperlink>
    </w:p>
    <w:p w:rsidR="00222FDD" w:rsidRPr="00B620C6" w:rsidRDefault="00222FDD" w:rsidP="00222FDD">
      <w:pPr>
        <w:spacing w:after="0" w:line="240" w:lineRule="auto"/>
        <w:ind w:left="1766" w:firstLine="394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222FDD" w:rsidRPr="00480D72" w:rsidRDefault="00222FDD" w:rsidP="00222FDD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b/>
          <w:bCs/>
          <w:lang w:eastAsia="he-IL"/>
        </w:rPr>
      </w:pPr>
    </w:p>
    <w:p w:rsidR="00222FDD" w:rsidRPr="00222FDD" w:rsidRDefault="00222FDD" w:rsidP="000B72C4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22FDD" w:rsidRPr="00222FDD" w:rsidSect="00127FD9">
      <w:headerReference w:type="default" r:id="rId14"/>
      <w:footerReference w:type="default" r:id="rId15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50B4" w:rsidRDefault="007350B4">
      <w:pPr>
        <w:spacing w:after="0" w:line="240" w:lineRule="auto"/>
      </w:pPr>
      <w:r>
        <w:separator/>
      </w:r>
    </w:p>
  </w:endnote>
  <w:endnote w:type="continuationSeparator" w:id="0">
    <w:p w:rsidR="007350B4" w:rsidRDefault="007350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50B4" w:rsidRDefault="007350B4">
      <w:pPr>
        <w:spacing w:after="0" w:line="240" w:lineRule="auto"/>
      </w:pPr>
      <w:r>
        <w:separator/>
      </w:r>
    </w:p>
  </w:footnote>
  <w:footnote w:type="continuationSeparator" w:id="0">
    <w:p w:rsidR="007350B4" w:rsidRDefault="007350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B73221" w:rsidP="00127FD9">
    <w:pPr>
      <w:pStyle w:val="a3"/>
      <w:tabs>
        <w:tab w:val="clear" w:pos="8306"/>
      </w:tabs>
      <w:ind w:left="-58" w:right="-1800" w:hanging="170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B72C4"/>
    <w:rsid w:val="000D421D"/>
    <w:rsid w:val="00106577"/>
    <w:rsid w:val="00117CC0"/>
    <w:rsid w:val="00122056"/>
    <w:rsid w:val="00127FD9"/>
    <w:rsid w:val="00132F90"/>
    <w:rsid w:val="00150D7A"/>
    <w:rsid w:val="00176227"/>
    <w:rsid w:val="001A4FFA"/>
    <w:rsid w:val="00222FDD"/>
    <w:rsid w:val="00244998"/>
    <w:rsid w:val="00247FE5"/>
    <w:rsid w:val="00280173"/>
    <w:rsid w:val="002E27D4"/>
    <w:rsid w:val="002F180D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3F3BF6"/>
    <w:rsid w:val="004307E7"/>
    <w:rsid w:val="0043454F"/>
    <w:rsid w:val="0044715A"/>
    <w:rsid w:val="00456A92"/>
    <w:rsid w:val="00517C6D"/>
    <w:rsid w:val="005233B9"/>
    <w:rsid w:val="00524C9A"/>
    <w:rsid w:val="00530678"/>
    <w:rsid w:val="00532A33"/>
    <w:rsid w:val="00566990"/>
    <w:rsid w:val="005C7A5F"/>
    <w:rsid w:val="005E542B"/>
    <w:rsid w:val="005E7044"/>
    <w:rsid w:val="005F4561"/>
    <w:rsid w:val="00602175"/>
    <w:rsid w:val="0066555C"/>
    <w:rsid w:val="0068063B"/>
    <w:rsid w:val="006C7286"/>
    <w:rsid w:val="006D3201"/>
    <w:rsid w:val="00700903"/>
    <w:rsid w:val="0072513B"/>
    <w:rsid w:val="007350B4"/>
    <w:rsid w:val="007D6B58"/>
    <w:rsid w:val="00832033"/>
    <w:rsid w:val="00912460"/>
    <w:rsid w:val="009316F7"/>
    <w:rsid w:val="00942331"/>
    <w:rsid w:val="00990A14"/>
    <w:rsid w:val="009979E5"/>
    <w:rsid w:val="009D7E47"/>
    <w:rsid w:val="00A03DCF"/>
    <w:rsid w:val="00AB66F0"/>
    <w:rsid w:val="00AC77AA"/>
    <w:rsid w:val="00B06184"/>
    <w:rsid w:val="00B47E46"/>
    <w:rsid w:val="00B53685"/>
    <w:rsid w:val="00B73221"/>
    <w:rsid w:val="00B75809"/>
    <w:rsid w:val="00BB26B7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6789B"/>
    <w:rsid w:val="00E822DE"/>
    <w:rsid w:val="00E84176"/>
    <w:rsid w:val="00E8687F"/>
    <w:rsid w:val="00EB5BFF"/>
    <w:rsid w:val="00ED5923"/>
    <w:rsid w:val="00EF33E4"/>
    <w:rsid w:val="00EF5280"/>
    <w:rsid w:val="00F132E8"/>
    <w:rsid w:val="00F15EBA"/>
    <w:rsid w:val="00F541D7"/>
    <w:rsid w:val="00F805AF"/>
    <w:rsid w:val="00F936B4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onomy.gov.i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Fanian@gesco.co.il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42CD4C-484E-4B2F-B929-52639793E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535</Words>
  <Characters>2677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2018-03-26T05:20:00Z</cp:lastPrinted>
  <dcterms:created xsi:type="dcterms:W3CDTF">2018-03-26T05:22:00Z</dcterms:created>
  <dcterms:modified xsi:type="dcterms:W3CDTF">2018-03-26T05:22:00Z</dcterms:modified>
</cp:coreProperties>
</file>